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1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5"/>
        <w:gridCol w:w="240"/>
        <w:gridCol w:w="360"/>
        <w:tblGridChange w:id="0">
          <w:tblGrid>
            <w:gridCol w:w="10545"/>
            <w:gridCol w:w="240"/>
            <w:gridCol w:w="360"/>
          </w:tblGrid>
        </w:tblGridChange>
      </w:tblGrid>
      <w:tr>
        <w:trPr>
          <w:cantSplit w:val="0"/>
          <w:trHeight w:val="12289.6105957031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ind w:right="-645"/>
              <w:jc w:val="center"/>
              <w:rPr>
                <w:sz w:val="14"/>
                <w:szCs w:val="14"/>
              </w:rPr>
            </w:pPr>
            <w:r w:rsidDel="00000000" w:rsidR="00000000" w:rsidRPr="00000000">
              <w:rPr>
                <w:rtl w:val="0"/>
              </w:rPr>
            </w:r>
          </w:p>
          <w:p w:rsidR="00000000" w:rsidDel="00000000" w:rsidP="00000000" w:rsidRDefault="00000000" w:rsidRPr="00000000" w14:paraId="00000003">
            <w:pPr>
              <w:widowControl w:val="0"/>
              <w:ind w:right="-645"/>
              <w:jc w:val="center"/>
              <w:rPr>
                <w:sz w:val="14"/>
                <w:szCs w:val="14"/>
              </w:rPr>
            </w:pPr>
            <w:r w:rsidDel="00000000" w:rsidR="00000000" w:rsidRPr="00000000">
              <w:rPr>
                <w:rtl w:val="0"/>
              </w:rPr>
            </w:r>
          </w:p>
          <w:p w:rsidR="00000000" w:rsidDel="00000000" w:rsidP="00000000" w:rsidRDefault="00000000" w:rsidRPr="00000000" w14:paraId="00000004">
            <w:pPr>
              <w:widowControl w:val="0"/>
              <w:ind w:right="-645"/>
              <w:jc w:val="center"/>
              <w:rPr>
                <w:sz w:val="14"/>
                <w:szCs w:val="14"/>
              </w:rPr>
            </w:pPr>
            <w:r w:rsidDel="00000000" w:rsidR="00000000" w:rsidRPr="00000000">
              <w:rPr>
                <w:rtl w:val="0"/>
              </w:rPr>
            </w:r>
          </w:p>
          <w:p w:rsidR="00000000" w:rsidDel="00000000" w:rsidP="00000000" w:rsidRDefault="00000000" w:rsidRPr="00000000" w14:paraId="00000005">
            <w:pPr>
              <w:widowControl w:val="0"/>
              <w:ind w:right="-645"/>
              <w:jc w:val="center"/>
              <w:rPr>
                <w:sz w:val="14"/>
                <w:szCs w:val="14"/>
              </w:rPr>
            </w:pPr>
            <w:r w:rsidDel="00000000" w:rsidR="00000000" w:rsidRPr="00000000">
              <w:rPr>
                <w:rtl w:val="0"/>
              </w:rPr>
            </w:r>
          </w:p>
          <w:p w:rsidR="00000000" w:rsidDel="00000000" w:rsidP="00000000" w:rsidRDefault="00000000" w:rsidRPr="00000000" w14:paraId="00000006">
            <w:pPr>
              <w:widowControl w:val="0"/>
              <w:ind w:right="-645"/>
              <w:jc w:val="center"/>
              <w:rPr>
                <w:sz w:val="14"/>
                <w:szCs w:val="14"/>
              </w:rPr>
            </w:pPr>
            <w:r w:rsidDel="00000000" w:rsidR="00000000" w:rsidRPr="00000000">
              <w:rPr>
                <w:rtl w:val="0"/>
              </w:rPr>
            </w:r>
          </w:p>
          <w:p w:rsidR="00000000" w:rsidDel="00000000" w:rsidP="00000000" w:rsidRDefault="00000000" w:rsidRPr="00000000" w14:paraId="00000007">
            <w:pPr>
              <w:widowControl w:val="0"/>
              <w:ind w:right="-645"/>
              <w:jc w:val="center"/>
              <w:rPr>
                <w:sz w:val="14"/>
                <w:szCs w:val="14"/>
              </w:rPr>
            </w:pPr>
            <w:r w:rsidDel="00000000" w:rsidR="00000000" w:rsidRPr="00000000">
              <w:rPr>
                <w:rtl w:val="0"/>
              </w:rPr>
            </w:r>
          </w:p>
          <w:p w:rsidR="00000000" w:rsidDel="00000000" w:rsidP="00000000" w:rsidRDefault="00000000" w:rsidRPr="00000000" w14:paraId="00000008">
            <w:pPr>
              <w:widowControl w:val="0"/>
              <w:ind w:right="-645"/>
              <w:jc w:val="center"/>
              <w:rPr>
                <w:sz w:val="14"/>
                <w:szCs w:val="14"/>
              </w:rPr>
            </w:pPr>
            <w:r w:rsidDel="00000000" w:rsidR="00000000" w:rsidRPr="00000000">
              <w:rPr>
                <w:rtl w:val="0"/>
              </w:rPr>
            </w:r>
          </w:p>
          <w:p w:rsidR="00000000" w:rsidDel="00000000" w:rsidP="00000000" w:rsidRDefault="00000000" w:rsidRPr="00000000" w14:paraId="00000009">
            <w:pPr>
              <w:widowControl w:val="0"/>
              <w:ind w:right="-645"/>
              <w:jc w:val="center"/>
              <w:rPr>
                <w:sz w:val="14"/>
                <w:szCs w:val="14"/>
              </w:rPr>
            </w:pPr>
            <w:r w:rsidDel="00000000" w:rsidR="00000000" w:rsidRPr="00000000">
              <w:rPr>
                <w:rtl w:val="0"/>
              </w:rPr>
            </w:r>
          </w:p>
          <w:p w:rsidR="00000000" w:rsidDel="00000000" w:rsidP="00000000" w:rsidRDefault="00000000" w:rsidRPr="00000000" w14:paraId="0000000A">
            <w:pPr>
              <w:widowControl w:val="0"/>
              <w:ind w:right="-645"/>
              <w:jc w:val="center"/>
              <w:rPr>
                <w:sz w:val="14"/>
                <w:szCs w:val="14"/>
              </w:rPr>
            </w:pPr>
            <w:r w:rsidDel="00000000" w:rsidR="00000000" w:rsidRPr="00000000">
              <w:rPr>
                <w:rtl w:val="0"/>
              </w:rPr>
            </w:r>
          </w:p>
          <w:p w:rsidR="00000000" w:rsidDel="00000000" w:rsidP="00000000" w:rsidRDefault="00000000" w:rsidRPr="00000000" w14:paraId="0000000B">
            <w:pPr>
              <w:widowControl w:val="0"/>
              <w:ind w:right="-645"/>
              <w:jc w:val="center"/>
              <w:rPr>
                <w:sz w:val="14"/>
                <w:szCs w:val="14"/>
              </w:rPr>
            </w:pPr>
            <w:r w:rsidDel="00000000" w:rsidR="00000000" w:rsidRPr="00000000">
              <w:rPr>
                <w:rtl w:val="0"/>
              </w:rPr>
            </w:r>
          </w:p>
          <w:p w:rsidR="00000000" w:rsidDel="00000000" w:rsidP="00000000" w:rsidRDefault="00000000" w:rsidRPr="00000000" w14:paraId="0000000C">
            <w:pPr>
              <w:widowControl w:val="0"/>
              <w:ind w:right="-645"/>
              <w:jc w:val="center"/>
              <w:rPr>
                <w:sz w:val="14"/>
                <w:szCs w:val="14"/>
              </w:rPr>
            </w:pPr>
            <w:r w:rsidDel="00000000" w:rsidR="00000000" w:rsidRPr="00000000">
              <w:rPr>
                <w:rtl w:val="0"/>
              </w:rPr>
            </w:r>
          </w:p>
          <w:p w:rsidR="00000000" w:rsidDel="00000000" w:rsidP="00000000" w:rsidRDefault="00000000" w:rsidRPr="00000000" w14:paraId="0000000D">
            <w:pPr>
              <w:widowControl w:val="0"/>
              <w:ind w:right="-645"/>
              <w:jc w:val="left"/>
              <w:rPr>
                <w:sz w:val="14"/>
                <w:szCs w:val="14"/>
              </w:rPr>
            </w:pPr>
            <w:r w:rsidDel="00000000" w:rsidR="00000000" w:rsidRPr="00000000">
              <w:rPr>
                <w:rtl w:val="0"/>
              </w:rPr>
            </w:r>
          </w:p>
          <w:p w:rsidR="00000000" w:rsidDel="00000000" w:rsidP="00000000" w:rsidRDefault="00000000" w:rsidRPr="00000000" w14:paraId="0000000E">
            <w:pPr>
              <w:widowControl w:val="0"/>
              <w:rPr>
                <w:sz w:val="32"/>
                <w:szCs w:val="32"/>
              </w:rPr>
            </w:pPr>
            <w:r w:rsidDel="00000000" w:rsidR="00000000" w:rsidRPr="00000000">
              <w:rPr>
                <w:sz w:val="15"/>
                <w:szCs w:val="15"/>
                <w:rtl w:val="0"/>
              </w:rPr>
              <w:tab/>
              <w:t xml:space="preserve">                                                                                                                                                                                               </w:t>
            </w:r>
            <w:r w:rsidDel="00000000" w:rsidR="00000000" w:rsidRPr="00000000">
              <w:rPr>
                <w:sz w:val="25"/>
                <w:szCs w:val="25"/>
                <w:rtl w:val="0"/>
              </w:rPr>
              <w:t xml:space="preserve">16 oz | 5 oz</w:t>
            </w:r>
            <w:r w:rsidDel="00000000" w:rsidR="00000000" w:rsidRPr="00000000">
              <w:rPr>
                <w:rtl w:val="0"/>
              </w:rPr>
            </w:r>
          </w:p>
          <w:p w:rsidR="00000000" w:rsidDel="00000000" w:rsidP="00000000" w:rsidRDefault="00000000" w:rsidRPr="00000000" w14:paraId="0000000F">
            <w:pPr>
              <w:widowControl w:val="0"/>
              <w:spacing w:line="276.0005454545455" w:lineRule="auto"/>
              <w:rPr>
                <w:sz w:val="16"/>
                <w:szCs w:val="16"/>
              </w:rPr>
            </w:pPr>
            <w:r w:rsidDel="00000000" w:rsidR="00000000" w:rsidRPr="00000000">
              <w:rPr>
                <w:rtl w:val="0"/>
              </w:rPr>
            </w:r>
          </w:p>
          <w:p w:rsidR="00000000" w:rsidDel="00000000" w:rsidP="00000000" w:rsidRDefault="00000000" w:rsidRPr="00000000" w14:paraId="00000010">
            <w:pPr>
              <w:widowControl w:val="0"/>
              <w:rPr>
                <w:sz w:val="25"/>
                <w:szCs w:val="25"/>
              </w:rPr>
            </w:pPr>
            <w:r w:rsidDel="00000000" w:rsidR="00000000" w:rsidRPr="00000000">
              <w:rPr>
                <w:b w:val="1"/>
                <w:sz w:val="27"/>
                <w:szCs w:val="27"/>
                <w:rtl w:val="0"/>
              </w:rPr>
              <w:t xml:space="preserve">Papabräu</w:t>
            </w:r>
            <w:r w:rsidDel="00000000" w:rsidR="00000000" w:rsidRPr="00000000">
              <w:rPr>
                <w:sz w:val="27"/>
                <w:szCs w:val="27"/>
                <w:rtl w:val="0"/>
              </w:rPr>
              <w:t xml:space="preserve"> </w:t>
            </w:r>
            <w:r w:rsidDel="00000000" w:rsidR="00000000" w:rsidRPr="00000000">
              <w:rPr>
                <w:sz w:val="15"/>
                <w:szCs w:val="15"/>
                <w:rtl w:val="0"/>
              </w:rPr>
              <w:t xml:space="preserve">–</w:t>
            </w:r>
            <w:r w:rsidDel="00000000" w:rsidR="00000000" w:rsidRPr="00000000">
              <w:rPr>
                <w:sz w:val="25"/>
                <w:szCs w:val="25"/>
                <w:rtl w:val="0"/>
              </w:rPr>
              <w:t xml:space="preserve"> Munich Helles</w:t>
            </w:r>
            <w:r w:rsidDel="00000000" w:rsidR="00000000" w:rsidRPr="00000000">
              <w:rPr>
                <w:sz w:val="15"/>
                <w:szCs w:val="15"/>
                <w:rtl w:val="0"/>
              </w:rPr>
              <w:tab/>
              <w:t xml:space="preserve">                                                                                                                                  </w:t>
            </w:r>
            <w:r w:rsidDel="00000000" w:rsidR="00000000" w:rsidRPr="00000000">
              <w:rPr>
                <w:sz w:val="25"/>
                <w:szCs w:val="25"/>
                <w:rtl w:val="0"/>
              </w:rPr>
              <w:t xml:space="preserve">$7 | $4</w:t>
            </w:r>
          </w:p>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This classic German lager was designed to be a tip of the hat to the original brewers who settled in Milwaukee and brought their craft with them. A balanced beer that is malty, mildly sweet, and slightly hopped to create an easy drinking, every day beer, for any occasion. ABV: 5.6% | IBU: 20</w:t>
            </w:r>
          </w:p>
          <w:p w:rsidR="00000000" w:rsidDel="00000000" w:rsidP="00000000" w:rsidRDefault="00000000" w:rsidRPr="00000000" w14:paraId="00000012">
            <w:pPr>
              <w:widowControl w:val="0"/>
              <w:rPr>
                <w:sz w:val="16"/>
                <w:szCs w:val="16"/>
              </w:rPr>
            </w:pPr>
            <w:r w:rsidDel="00000000" w:rsidR="00000000" w:rsidRPr="00000000">
              <w:rPr>
                <w:rtl w:val="0"/>
              </w:rPr>
            </w:r>
          </w:p>
          <w:p w:rsidR="00000000" w:rsidDel="00000000" w:rsidP="00000000" w:rsidRDefault="00000000" w:rsidRPr="00000000" w14:paraId="00000013">
            <w:pPr>
              <w:widowControl w:val="0"/>
              <w:spacing w:line="276.0005454545455" w:lineRule="auto"/>
              <w:rPr>
                <w:sz w:val="24"/>
                <w:szCs w:val="24"/>
              </w:rPr>
            </w:pPr>
            <w:r w:rsidDel="00000000" w:rsidR="00000000" w:rsidRPr="00000000">
              <w:rPr>
                <w:b w:val="1"/>
                <w:sz w:val="27"/>
                <w:szCs w:val="27"/>
                <w:rtl w:val="0"/>
              </w:rPr>
              <w:t xml:space="preserve">South Side Crusher</w:t>
            </w:r>
            <w:r w:rsidDel="00000000" w:rsidR="00000000" w:rsidRPr="00000000">
              <w:rPr>
                <w:sz w:val="24"/>
                <w:szCs w:val="24"/>
                <w:rtl w:val="0"/>
              </w:rPr>
              <w:t xml:space="preserve">- Cream Ale                                                                              $8 | $5</w:t>
            </w:r>
          </w:p>
          <w:p w:rsidR="00000000" w:rsidDel="00000000" w:rsidP="00000000" w:rsidRDefault="00000000" w:rsidRPr="00000000" w14:paraId="00000014">
            <w:pPr>
              <w:widowControl w:val="0"/>
              <w:spacing w:line="276.0005454545455" w:lineRule="auto"/>
              <w:rPr>
                <w:sz w:val="20"/>
                <w:szCs w:val="20"/>
              </w:rPr>
            </w:pPr>
            <w:r w:rsidDel="00000000" w:rsidR="00000000" w:rsidRPr="00000000">
              <w:rPr>
                <w:sz w:val="20"/>
                <w:szCs w:val="20"/>
                <w:rtl w:val="0"/>
              </w:rPr>
              <w:t xml:space="preserve">Brewed for and released at Crusherfest 2023 in South Milwaukee.  A tasty cream ale made with vanilla, honey, and orange all mixed together to put your taste buds in a full nelson.  This beer pays homage to Reginald Lisowski AKA the Crusher “The Wrestler Who Made Milwaukee Famous.”  Pairs well with Polka and forearm shivers</w:t>
            </w:r>
          </w:p>
          <w:p w:rsidR="00000000" w:rsidDel="00000000" w:rsidP="00000000" w:rsidRDefault="00000000" w:rsidRPr="00000000" w14:paraId="00000015">
            <w:pPr>
              <w:widowControl w:val="0"/>
              <w:spacing w:line="276.0005454545455" w:lineRule="auto"/>
              <w:rPr>
                <w:sz w:val="16"/>
                <w:szCs w:val="16"/>
              </w:rPr>
            </w:pPr>
            <w:r w:rsidDel="00000000" w:rsidR="00000000" w:rsidRPr="00000000">
              <w:rPr>
                <w:sz w:val="20"/>
                <w:szCs w:val="20"/>
                <w:rtl w:val="0"/>
              </w:rPr>
              <w:t xml:space="preserve">ABV 5.9% | IBU:20</w:t>
            </w:r>
            <w:r w:rsidDel="00000000" w:rsidR="00000000" w:rsidRPr="00000000">
              <w:rPr>
                <w:rtl w:val="0"/>
              </w:rPr>
            </w:r>
          </w:p>
          <w:p w:rsidR="00000000" w:rsidDel="00000000" w:rsidP="00000000" w:rsidRDefault="00000000" w:rsidRPr="00000000" w14:paraId="00000016">
            <w:pPr>
              <w:widowControl w:val="0"/>
              <w:rPr>
                <w:b w:val="1"/>
                <w:sz w:val="16"/>
                <w:szCs w:val="16"/>
              </w:rPr>
            </w:pPr>
            <w:r w:rsidDel="00000000" w:rsidR="00000000" w:rsidRPr="00000000">
              <w:rPr>
                <w:rtl w:val="0"/>
              </w:rPr>
            </w:r>
          </w:p>
          <w:p w:rsidR="00000000" w:rsidDel="00000000" w:rsidP="00000000" w:rsidRDefault="00000000" w:rsidRPr="00000000" w14:paraId="00000017">
            <w:pPr>
              <w:widowControl w:val="0"/>
              <w:rPr>
                <w:sz w:val="25"/>
                <w:szCs w:val="25"/>
              </w:rPr>
            </w:pPr>
            <w:r w:rsidDel="00000000" w:rsidR="00000000" w:rsidRPr="00000000">
              <w:rPr>
                <w:b w:val="1"/>
                <w:sz w:val="27"/>
                <w:szCs w:val="27"/>
                <w:rtl w:val="0"/>
              </w:rPr>
              <w:t xml:space="preserve">Jones Island</w:t>
            </w:r>
            <w:r w:rsidDel="00000000" w:rsidR="00000000" w:rsidRPr="00000000">
              <w:rPr>
                <w:sz w:val="27"/>
                <w:szCs w:val="27"/>
                <w:rtl w:val="0"/>
              </w:rPr>
              <w:t xml:space="preserve"> </w:t>
            </w:r>
            <w:r w:rsidDel="00000000" w:rsidR="00000000" w:rsidRPr="00000000">
              <w:rPr>
                <w:sz w:val="15"/>
                <w:szCs w:val="15"/>
                <w:rtl w:val="0"/>
              </w:rPr>
              <w:t xml:space="preserve">– </w:t>
            </w:r>
            <w:r w:rsidDel="00000000" w:rsidR="00000000" w:rsidRPr="00000000">
              <w:rPr>
                <w:sz w:val="25"/>
                <w:szCs w:val="25"/>
                <w:rtl w:val="0"/>
              </w:rPr>
              <w:t xml:space="preserve">PPA  (Polish Pale Ale) </w:t>
              <w:tab/>
              <w:t xml:space="preserve">                                                          $7 | $4</w:t>
            </w:r>
          </w:p>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Know what IPA stands for? India Pale Ale. It’s where the beer was headed from England. More hops = better preservation = fresher beer in India. In our case, we exclusively used Polish hops in our recipe. Not for delivery to Poland though. The result? A lighter version of an IPA, with more bite than a Pale Ale. We introduce to you, a Polish Pale Ale.  ABV: 6.2% | IBU:34</w:t>
            </w:r>
          </w:p>
          <w:p w:rsidR="00000000" w:rsidDel="00000000" w:rsidP="00000000" w:rsidRDefault="00000000" w:rsidRPr="00000000" w14:paraId="00000019">
            <w:pPr>
              <w:widowControl w:val="0"/>
              <w:rPr>
                <w:sz w:val="16"/>
                <w:szCs w:val="16"/>
              </w:rPr>
            </w:pPr>
            <w:r w:rsidDel="00000000" w:rsidR="00000000" w:rsidRPr="00000000">
              <w:rPr>
                <w:rtl w:val="0"/>
              </w:rPr>
            </w:r>
          </w:p>
          <w:p w:rsidR="00000000" w:rsidDel="00000000" w:rsidP="00000000" w:rsidRDefault="00000000" w:rsidRPr="00000000" w14:paraId="0000001A">
            <w:pPr>
              <w:widowControl w:val="0"/>
              <w:rPr>
                <w:sz w:val="24"/>
                <w:szCs w:val="24"/>
              </w:rPr>
            </w:pPr>
            <w:r w:rsidDel="00000000" w:rsidR="00000000" w:rsidRPr="00000000">
              <w:rPr>
                <w:sz w:val="25"/>
                <w:szCs w:val="25"/>
              </w:rPr>
              <w:drawing>
                <wp:inline distB="114300" distT="114300" distL="114300" distR="114300">
                  <wp:extent cx="871538" cy="37854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1538" cy="378547"/>
                          </a:xfrm>
                          <a:prstGeom prst="rect"/>
                          <a:ln/>
                        </pic:spPr>
                      </pic:pic>
                    </a:graphicData>
                  </a:graphic>
                </wp:inline>
              </w:drawing>
            </w:r>
            <w:r w:rsidDel="00000000" w:rsidR="00000000" w:rsidRPr="00000000">
              <w:rPr>
                <w:b w:val="1"/>
                <w:sz w:val="27"/>
                <w:szCs w:val="27"/>
                <w:rtl w:val="0"/>
              </w:rPr>
              <w:t xml:space="preserve">Seven Words</w:t>
            </w:r>
            <w:r w:rsidDel="00000000" w:rsidR="00000000" w:rsidRPr="00000000">
              <w:rPr>
                <w:sz w:val="27"/>
                <w:szCs w:val="27"/>
                <w:rtl w:val="0"/>
              </w:rPr>
              <w:t xml:space="preserve"> </w:t>
            </w:r>
            <w:r w:rsidDel="00000000" w:rsidR="00000000" w:rsidRPr="00000000">
              <w:rPr>
                <w:sz w:val="24"/>
                <w:szCs w:val="24"/>
                <w:rtl w:val="0"/>
              </w:rPr>
              <w:t xml:space="preserve">– Double IPA                                                                  </w:t>
            </w:r>
            <w:r w:rsidDel="00000000" w:rsidR="00000000" w:rsidRPr="00000000">
              <w:rPr>
                <w:sz w:val="25"/>
                <w:szCs w:val="25"/>
                <w:rtl w:val="0"/>
              </w:rPr>
              <w:t xml:space="preserve">$8 | $5</w:t>
            </w:r>
            <w:r w:rsidDel="00000000" w:rsidR="00000000" w:rsidRPr="00000000">
              <w:rPr>
                <w:rtl w:val="0"/>
              </w:rPr>
            </w:r>
          </w:p>
          <w:p w:rsidR="00000000" w:rsidDel="00000000" w:rsidP="00000000" w:rsidRDefault="00000000" w:rsidRPr="00000000" w14:paraId="0000001B">
            <w:pPr>
              <w:widowControl w:val="0"/>
              <w:jc w:val="center"/>
              <w:rPr>
                <w:sz w:val="20"/>
                <w:szCs w:val="20"/>
              </w:rPr>
            </w:pPr>
            <w:r w:rsidDel="00000000" w:rsidR="00000000" w:rsidRPr="00000000">
              <w:rPr>
                <w:sz w:val="20"/>
                <w:szCs w:val="20"/>
                <w:rtl w:val="0"/>
              </w:rPr>
              <w:t xml:space="preserve">Summerfest, June 21st, 1972. A comedic legend, George Carlin, is arrested after delivering his classic “Seven Dirty Words you can’t say on TV”. While not encouraged, you may blurt out a few of those when you try our DIPA. The brew highlights the Northern Discovery hop, rediscovered on a 19th century hop farm, packing twice the amount of linalool as any hop available today. The result: a DIPA, with strong hop aroma and characteristics of pear, lilac, and  bruised apple.    ABV 7% | IBU: 100+</w:t>
            </w:r>
          </w:p>
          <w:p w:rsidR="00000000" w:rsidDel="00000000" w:rsidP="00000000" w:rsidRDefault="00000000" w:rsidRPr="00000000" w14:paraId="0000001C">
            <w:pPr>
              <w:widowControl w:val="0"/>
              <w:rPr>
                <w:sz w:val="16"/>
                <w:szCs w:val="16"/>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b w:val="1"/>
                <w:sz w:val="27"/>
                <w:szCs w:val="27"/>
                <w:rtl w:val="0"/>
              </w:rPr>
              <w:t xml:space="preserve">Lumberman Red</w:t>
            </w:r>
            <w:r w:rsidDel="00000000" w:rsidR="00000000" w:rsidRPr="00000000">
              <w:rPr>
                <w:sz w:val="15"/>
                <w:szCs w:val="15"/>
                <w:rtl w:val="0"/>
              </w:rPr>
              <w:t xml:space="preserve"> </w:t>
            </w:r>
            <w:r w:rsidDel="00000000" w:rsidR="00000000" w:rsidRPr="00000000">
              <w:rPr>
                <w:sz w:val="24"/>
                <w:szCs w:val="24"/>
                <w:rtl w:val="0"/>
              </w:rPr>
              <w:t xml:space="preserve">– Red Ale</w:t>
              <w:tab/>
              <w:t xml:space="preserve">                                                                                   </w:t>
            </w:r>
            <w:r w:rsidDel="00000000" w:rsidR="00000000" w:rsidRPr="00000000">
              <w:rPr>
                <w:sz w:val="25"/>
                <w:szCs w:val="25"/>
                <w:rtl w:val="0"/>
              </w:rPr>
              <w:t xml:space="preserve">$7 | $4</w:t>
            </w:r>
            <w:r w:rsidDel="00000000" w:rsidR="00000000" w:rsidRPr="00000000">
              <w:rPr>
                <w:sz w:val="24"/>
                <w:szCs w:val="24"/>
                <w:rtl w:val="0"/>
              </w:rPr>
              <w:t xml:space="preserve">    </w:t>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Leinie’s Red was a favorite growing up. Lumberman Red is our take on that classic. Characteristics of the original with a deep red copper appearance, malt forward profile, caramel sweetness, and a hint of bitterness. </w:t>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ABV: 5.9% | IBU: 24</w:t>
            </w:r>
          </w:p>
          <w:p w:rsidR="00000000" w:rsidDel="00000000" w:rsidP="00000000" w:rsidRDefault="00000000" w:rsidRPr="00000000" w14:paraId="00000020">
            <w:pPr>
              <w:widowControl w:val="0"/>
              <w:rPr>
                <w:sz w:val="16"/>
                <w:szCs w:val="16"/>
              </w:rPr>
            </w:pPr>
            <w:r w:rsidDel="00000000" w:rsidR="00000000" w:rsidRPr="00000000">
              <w:rPr>
                <w:rtl w:val="0"/>
              </w:rPr>
            </w:r>
          </w:p>
          <w:p w:rsidR="00000000" w:rsidDel="00000000" w:rsidP="00000000" w:rsidRDefault="00000000" w:rsidRPr="00000000" w14:paraId="00000021">
            <w:pPr>
              <w:widowControl w:val="0"/>
              <w:shd w:fill="ffffff" w:val="clear"/>
              <w:rPr>
                <w:sz w:val="24"/>
                <w:szCs w:val="24"/>
              </w:rPr>
            </w:pPr>
            <w:r w:rsidDel="00000000" w:rsidR="00000000" w:rsidRPr="00000000">
              <w:rPr>
                <w:b w:val="1"/>
                <w:sz w:val="28"/>
                <w:szCs w:val="28"/>
                <w:rtl w:val="0"/>
              </w:rPr>
              <w:t xml:space="preserve">Bailamos</w:t>
            </w:r>
            <w:r w:rsidDel="00000000" w:rsidR="00000000" w:rsidRPr="00000000">
              <w:rPr>
                <w:sz w:val="28"/>
                <w:szCs w:val="28"/>
                <w:rtl w:val="0"/>
              </w:rPr>
              <w:t xml:space="preserve">-</w:t>
            </w:r>
            <w:r w:rsidDel="00000000" w:rsidR="00000000" w:rsidRPr="00000000">
              <w:rPr>
                <w:sz w:val="24"/>
                <w:szCs w:val="24"/>
                <w:rtl w:val="0"/>
              </w:rPr>
              <w:t xml:space="preserve">Spiced Marigold Ale                                                                                     $8 | $5</w:t>
            </w:r>
          </w:p>
          <w:p w:rsidR="00000000" w:rsidDel="00000000" w:rsidP="00000000" w:rsidRDefault="00000000" w:rsidRPr="00000000" w14:paraId="00000022">
            <w:pPr>
              <w:widowControl w:val="0"/>
              <w:shd w:fill="ffffff" w:val="clear"/>
              <w:rPr>
                <w:sz w:val="20"/>
                <w:szCs w:val="20"/>
              </w:rPr>
            </w:pPr>
            <w:r w:rsidDel="00000000" w:rsidR="00000000" w:rsidRPr="00000000">
              <w:rPr>
                <w:sz w:val="20"/>
                <w:szCs w:val="20"/>
                <w:rtl w:val="0"/>
              </w:rPr>
              <w:t xml:space="preserve">We dance! Dancing is a gift we share during Día de los Muertos as we pay homage to our ancestors by celebrating those who have passed on. Marigold flowers, with their bright colors, help guide the souls back to us on their path in the afterlife. Our beer focuses on this element as we infuse marigold into a style similar to a traditional Atole. Combining the aroma of marigold and flavors of piloncillo, cinnamon, vanilla, and flaked corn, this offering is sure to please any spirits during their journey.  </w:t>
            </w:r>
          </w:p>
          <w:p w:rsidR="00000000" w:rsidDel="00000000" w:rsidP="00000000" w:rsidRDefault="00000000" w:rsidRPr="00000000" w14:paraId="00000023">
            <w:pPr>
              <w:widowControl w:val="0"/>
              <w:shd w:fill="ffffff" w:val="clear"/>
              <w:rPr>
                <w:sz w:val="16"/>
                <w:szCs w:val="16"/>
              </w:rPr>
            </w:pPr>
            <w:r w:rsidDel="00000000" w:rsidR="00000000" w:rsidRPr="00000000">
              <w:rPr>
                <w:sz w:val="20"/>
                <w:szCs w:val="20"/>
                <w:rtl w:val="0"/>
              </w:rPr>
              <w:t xml:space="preserve">ABV 6.8% | IBU: 18</w:t>
            </w:r>
            <w:r w:rsidDel="00000000" w:rsidR="00000000" w:rsidRPr="00000000">
              <w:rPr>
                <w:rtl w:val="0"/>
              </w:rPr>
            </w:r>
          </w:p>
          <w:p w:rsidR="00000000" w:rsidDel="00000000" w:rsidP="00000000" w:rsidRDefault="00000000" w:rsidRPr="00000000" w14:paraId="00000024">
            <w:pPr>
              <w:widowControl w:val="0"/>
              <w:rPr>
                <w:sz w:val="16"/>
                <w:szCs w:val="16"/>
              </w:rPr>
            </w:pPr>
            <w:r w:rsidDel="00000000" w:rsidR="00000000" w:rsidRPr="00000000">
              <w:rPr>
                <w:rtl w:val="0"/>
              </w:rPr>
            </w:r>
          </w:p>
          <w:p w:rsidR="00000000" w:rsidDel="00000000" w:rsidP="00000000" w:rsidRDefault="00000000" w:rsidRPr="00000000" w14:paraId="00000025">
            <w:pPr>
              <w:widowControl w:val="0"/>
              <w:spacing w:after="60" w:lineRule="auto"/>
              <w:rPr>
                <w:sz w:val="20"/>
                <w:szCs w:val="20"/>
              </w:rPr>
            </w:pPr>
            <w:r w:rsidDel="00000000" w:rsidR="00000000" w:rsidRPr="00000000">
              <w:rPr>
                <w:rtl w:val="0"/>
              </w:rPr>
            </w:r>
          </w:p>
          <w:p w:rsidR="00000000" w:rsidDel="00000000" w:rsidP="00000000" w:rsidRDefault="00000000" w:rsidRPr="00000000" w14:paraId="00000026">
            <w:pPr>
              <w:widowControl w:val="0"/>
              <w:rPr>
                <w:sz w:val="16"/>
                <w:szCs w:val="16"/>
              </w:rPr>
            </w:pPr>
            <w:r w:rsidDel="00000000" w:rsidR="00000000" w:rsidRPr="00000000">
              <w:rPr>
                <w:rtl w:val="0"/>
              </w:rPr>
            </w:r>
          </w:p>
          <w:p w:rsidR="00000000" w:rsidDel="00000000" w:rsidP="00000000" w:rsidRDefault="00000000" w:rsidRPr="00000000" w14:paraId="00000027">
            <w:pPr>
              <w:widowControl w:val="0"/>
              <w:rPr>
                <w:b w:val="1"/>
                <w:sz w:val="27"/>
                <w:szCs w:val="27"/>
              </w:rPr>
            </w:pPr>
            <w:r w:rsidDel="00000000" w:rsidR="00000000" w:rsidRPr="00000000">
              <w:rPr>
                <w:rtl w:val="0"/>
              </w:rPr>
            </w:r>
          </w:p>
          <w:p w:rsidR="00000000" w:rsidDel="00000000" w:rsidP="00000000" w:rsidRDefault="00000000" w:rsidRPr="00000000" w14:paraId="00000028">
            <w:pPr>
              <w:widowControl w:val="0"/>
              <w:rPr>
                <w:b w:val="1"/>
                <w:sz w:val="27"/>
                <w:szCs w:val="27"/>
              </w:rPr>
            </w:pPr>
            <w:r w:rsidDel="00000000" w:rsidR="00000000" w:rsidRPr="00000000">
              <w:rPr>
                <w:rtl w:val="0"/>
              </w:rPr>
            </w:r>
          </w:p>
          <w:p w:rsidR="00000000" w:rsidDel="00000000" w:rsidP="00000000" w:rsidRDefault="00000000" w:rsidRPr="00000000" w14:paraId="00000029">
            <w:pPr>
              <w:widowControl w:val="0"/>
              <w:rPr>
                <w:b w:val="1"/>
                <w:sz w:val="27"/>
                <w:szCs w:val="27"/>
              </w:rPr>
            </w:pPr>
            <w:r w:rsidDel="00000000" w:rsidR="00000000" w:rsidRPr="00000000">
              <w:rPr>
                <w:rtl w:val="0"/>
              </w:rPr>
            </w:r>
          </w:p>
          <w:p w:rsidR="00000000" w:rsidDel="00000000" w:rsidP="00000000" w:rsidRDefault="00000000" w:rsidRPr="00000000" w14:paraId="0000002A">
            <w:pPr>
              <w:widowControl w:val="0"/>
              <w:rPr>
                <w:b w:val="1"/>
                <w:sz w:val="27"/>
                <w:szCs w:val="27"/>
              </w:rPr>
            </w:pPr>
            <w:r w:rsidDel="00000000" w:rsidR="00000000" w:rsidRPr="00000000">
              <w:rPr>
                <w:rtl w:val="0"/>
              </w:rPr>
            </w:r>
          </w:p>
          <w:p w:rsidR="00000000" w:rsidDel="00000000" w:rsidP="00000000" w:rsidRDefault="00000000" w:rsidRPr="00000000" w14:paraId="0000002B">
            <w:pPr>
              <w:widowControl w:val="0"/>
              <w:rPr>
                <w:b w:val="1"/>
                <w:sz w:val="27"/>
                <w:szCs w:val="27"/>
              </w:rPr>
            </w:pP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b w:val="1"/>
                <w:sz w:val="27"/>
                <w:szCs w:val="27"/>
                <w:rtl w:val="0"/>
              </w:rPr>
              <w:t xml:space="preserve">Rusty Maple</w:t>
            </w:r>
            <w:r w:rsidDel="00000000" w:rsidR="00000000" w:rsidRPr="00000000">
              <w:rPr>
                <w:sz w:val="24"/>
                <w:szCs w:val="24"/>
                <w:rtl w:val="0"/>
              </w:rPr>
              <w:t xml:space="preserve"> - Port Side – Märzen </w:t>
              <w:tab/>
              <w:t xml:space="preserve">                                                                         $8 | $5</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A Märzen style beer with 2 additions of pure, Grade-A, 100% maple syrup from Ginter’s Corner Tap ‘N’ Sap in Crandon, WI. We made 2 batches adding the syrup at various times. Which side of the boat would you rather be on? Starboard or Port?  </w:t>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ABV:5.9% | IBU: 21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widowControl w:val="0"/>
              <w:spacing w:after="60" w:lineRule="auto"/>
              <w:rPr>
                <w:sz w:val="16"/>
                <w:szCs w:val="16"/>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b w:val="1"/>
                <w:sz w:val="27"/>
                <w:szCs w:val="27"/>
                <w:rtl w:val="0"/>
              </w:rPr>
              <w:t xml:space="preserve">Rusty Maple</w:t>
            </w:r>
            <w:r w:rsidDel="00000000" w:rsidR="00000000" w:rsidRPr="00000000">
              <w:rPr>
                <w:sz w:val="21"/>
                <w:szCs w:val="21"/>
                <w:rtl w:val="0"/>
              </w:rPr>
              <w:t xml:space="preserve"> </w:t>
            </w:r>
            <w:r w:rsidDel="00000000" w:rsidR="00000000" w:rsidRPr="00000000">
              <w:rPr>
                <w:sz w:val="24"/>
                <w:szCs w:val="24"/>
                <w:rtl w:val="0"/>
              </w:rPr>
              <w:t xml:space="preserve">- Starboard – Märzen </w:t>
              <w:tab/>
              <w:t xml:space="preserve">                                                                         $8 | $5</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A Märzen style beer with 2 additions of pure, Grade-A, 100% maple syrup from Ginter’s Corner Tap ‘N’ Sap in Crandon, WI. We made 2 batches adding the syrup at various times. Which side of the boat would you rather be on? Starboard or Port?  </w:t>
            </w:r>
          </w:p>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ABV:5.3% | IBU: 21 </w:t>
            </w:r>
          </w:p>
          <w:p w:rsidR="00000000" w:rsidDel="00000000" w:rsidP="00000000" w:rsidRDefault="00000000" w:rsidRPr="00000000" w14:paraId="00000033">
            <w:pPr>
              <w:widowControl w:val="0"/>
              <w:spacing w:after="0" w:lineRule="auto"/>
              <w:rPr>
                <w:sz w:val="16"/>
                <w:szCs w:val="16"/>
              </w:rPr>
            </w:pPr>
            <w:r w:rsidDel="00000000" w:rsidR="00000000" w:rsidRPr="00000000">
              <w:rPr>
                <w:rtl w:val="0"/>
              </w:rPr>
            </w:r>
          </w:p>
          <w:p w:rsidR="00000000" w:rsidDel="00000000" w:rsidP="00000000" w:rsidRDefault="00000000" w:rsidRPr="00000000" w14:paraId="00000034">
            <w:pPr>
              <w:widowControl w:val="0"/>
              <w:rPr>
                <w:sz w:val="25"/>
                <w:szCs w:val="25"/>
              </w:rPr>
            </w:pPr>
            <w:r w:rsidDel="00000000" w:rsidR="00000000" w:rsidRPr="00000000">
              <w:rPr>
                <w:b w:val="1"/>
                <w:sz w:val="27"/>
                <w:szCs w:val="27"/>
                <w:rtl w:val="0"/>
              </w:rPr>
              <w:t xml:space="preserve">Double Ringer</w:t>
            </w:r>
            <w:r w:rsidDel="00000000" w:rsidR="00000000" w:rsidRPr="00000000">
              <w:rPr>
                <w:sz w:val="27"/>
                <w:szCs w:val="27"/>
                <w:rtl w:val="0"/>
              </w:rPr>
              <w:t xml:space="preserve"> </w:t>
            </w:r>
            <w:r w:rsidDel="00000000" w:rsidR="00000000" w:rsidRPr="00000000">
              <w:rPr>
                <w:sz w:val="15"/>
                <w:szCs w:val="15"/>
                <w:rtl w:val="0"/>
              </w:rPr>
              <w:t xml:space="preserve"> – </w:t>
            </w:r>
            <w:r w:rsidDel="00000000" w:rsidR="00000000" w:rsidRPr="00000000">
              <w:rPr>
                <w:sz w:val="25"/>
                <w:szCs w:val="25"/>
                <w:rtl w:val="0"/>
              </w:rPr>
              <w:t xml:space="preserve">Porter</w:t>
              <w:tab/>
              <w:t xml:space="preserve">                                                                                           $7 | $4</w:t>
            </w:r>
          </w:p>
          <w:p w:rsidR="00000000" w:rsidDel="00000000" w:rsidP="00000000" w:rsidRDefault="00000000" w:rsidRPr="00000000" w14:paraId="00000035">
            <w:pPr>
              <w:widowControl w:val="0"/>
              <w:rPr>
                <w:b w:val="1"/>
                <w:sz w:val="20"/>
                <w:szCs w:val="20"/>
              </w:rPr>
            </w:pPr>
            <w:r w:rsidDel="00000000" w:rsidR="00000000" w:rsidRPr="00000000">
              <w:rPr>
                <w:sz w:val="20"/>
                <w:szCs w:val="20"/>
                <w:rtl w:val="0"/>
              </w:rPr>
              <w:t xml:space="preserve">Look out! This porter is flying at you like a jart headed for your dome. Luckily, this Porter won’t be banned for impaling your heart. It may, however, find a special place in your heart for its roasted, chocolate, caramel malt profile with approachable bitterness. ABV: 4.6% | IBU: 20</w:t>
            </w:r>
            <w:r w:rsidDel="00000000" w:rsidR="00000000" w:rsidRPr="00000000">
              <w:rPr>
                <w:rtl w:val="0"/>
              </w:rPr>
            </w:r>
          </w:p>
          <w:p w:rsidR="00000000" w:rsidDel="00000000" w:rsidP="00000000" w:rsidRDefault="00000000" w:rsidRPr="00000000" w14:paraId="00000036">
            <w:pPr>
              <w:widowControl w:val="0"/>
              <w:spacing w:after="0" w:lineRule="auto"/>
              <w:rPr>
                <w:sz w:val="16"/>
                <w:szCs w:val="16"/>
              </w:rPr>
            </w:pPr>
            <w:r w:rsidDel="00000000" w:rsidR="00000000" w:rsidRPr="00000000">
              <w:rPr>
                <w:rtl w:val="0"/>
              </w:rPr>
            </w:r>
          </w:p>
          <w:p w:rsidR="00000000" w:rsidDel="00000000" w:rsidP="00000000" w:rsidRDefault="00000000" w:rsidRPr="00000000" w14:paraId="00000037">
            <w:pPr>
              <w:widowControl w:val="0"/>
              <w:rPr>
                <w:sz w:val="24"/>
                <w:szCs w:val="24"/>
              </w:rPr>
            </w:pPr>
            <w:r w:rsidDel="00000000" w:rsidR="00000000" w:rsidRPr="00000000">
              <w:rPr>
                <w:b w:val="1"/>
                <w:sz w:val="27"/>
                <w:szCs w:val="27"/>
                <w:rtl w:val="0"/>
              </w:rPr>
              <w:t xml:space="preserve">76</w:t>
            </w:r>
            <w:r w:rsidDel="00000000" w:rsidR="00000000" w:rsidRPr="00000000">
              <w:rPr>
                <w:sz w:val="14"/>
                <w:szCs w:val="14"/>
                <w:rtl w:val="0"/>
              </w:rPr>
              <w:t xml:space="preserve"> - </w:t>
            </w:r>
            <w:r w:rsidDel="00000000" w:rsidR="00000000" w:rsidRPr="00000000">
              <w:rPr>
                <w:sz w:val="25"/>
                <w:szCs w:val="25"/>
                <w:rtl w:val="0"/>
              </w:rPr>
              <w:t xml:space="preserve">Belgian Black IPA                                                                                                  $7 | $4</w:t>
            </w:r>
            <w:r w:rsidDel="00000000" w:rsidR="00000000" w:rsidRPr="00000000">
              <w:rPr>
                <w:rtl w:val="0"/>
              </w:rPr>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A collaboration with our friends at Starkweather in Madison, which is precisely 76 miles from our brewery. Weird coincidence that the ABV came in at 7.6%, and the release party was on 7/6? What can you expect in this one? A glass of dark chocolate, coffee, dark candi sugar sweetness, smooth mouthfeel, and a heavy dose of hops to balance everything out. Santé! Proost! Skål! Prost!</w:t>
            </w:r>
          </w:p>
          <w:p w:rsidR="00000000" w:rsidDel="00000000" w:rsidP="00000000" w:rsidRDefault="00000000" w:rsidRPr="00000000" w14:paraId="00000039">
            <w:pPr>
              <w:widowControl w:val="0"/>
              <w:rPr>
                <w:sz w:val="14"/>
                <w:szCs w:val="14"/>
              </w:rPr>
            </w:pPr>
            <w:r w:rsidDel="00000000" w:rsidR="00000000" w:rsidRPr="00000000">
              <w:rPr>
                <w:sz w:val="20"/>
                <w:szCs w:val="20"/>
                <w:rtl w:val="0"/>
              </w:rPr>
              <w:t xml:space="preserve">ABV: 7.6% | IBU: 67</w:t>
            </w:r>
            <w:r w:rsidDel="00000000" w:rsidR="00000000" w:rsidRPr="00000000">
              <w:rPr>
                <w:rtl w:val="0"/>
              </w:rPr>
            </w:r>
          </w:p>
          <w:p w:rsidR="00000000" w:rsidDel="00000000" w:rsidP="00000000" w:rsidRDefault="00000000" w:rsidRPr="00000000" w14:paraId="0000003A">
            <w:pPr>
              <w:widowControl w:val="0"/>
              <w:rPr>
                <w:sz w:val="16"/>
                <w:szCs w:val="16"/>
              </w:rPr>
            </w:pPr>
            <w:r w:rsidDel="00000000" w:rsidR="00000000" w:rsidRPr="00000000">
              <w:rPr>
                <w:rtl w:val="0"/>
              </w:rPr>
            </w:r>
          </w:p>
          <w:p w:rsidR="00000000" w:rsidDel="00000000" w:rsidP="00000000" w:rsidRDefault="00000000" w:rsidRPr="00000000" w14:paraId="0000003B">
            <w:pPr>
              <w:widowControl w:val="0"/>
              <w:rPr>
                <w:sz w:val="25"/>
                <w:szCs w:val="25"/>
              </w:rPr>
            </w:pPr>
            <w:r w:rsidDel="00000000" w:rsidR="00000000" w:rsidRPr="00000000">
              <w:rPr>
                <w:b w:val="1"/>
                <w:sz w:val="26"/>
                <w:szCs w:val="26"/>
                <w:rtl w:val="0"/>
              </w:rPr>
              <w:t xml:space="preserve">Dinámica Dolores</w:t>
            </w:r>
            <w:r w:rsidDel="00000000" w:rsidR="00000000" w:rsidRPr="00000000">
              <w:rPr>
                <w:sz w:val="27"/>
                <w:szCs w:val="27"/>
                <w:rtl w:val="0"/>
              </w:rPr>
              <w:t xml:space="preserve"> </w:t>
            </w:r>
            <w:r w:rsidDel="00000000" w:rsidR="00000000" w:rsidRPr="00000000">
              <w:rPr>
                <w:sz w:val="15"/>
                <w:szCs w:val="15"/>
                <w:rtl w:val="0"/>
              </w:rPr>
              <w:t xml:space="preserve">–</w:t>
            </w:r>
            <w:r w:rsidDel="00000000" w:rsidR="00000000" w:rsidRPr="00000000">
              <w:rPr>
                <w:sz w:val="25"/>
                <w:szCs w:val="25"/>
                <w:rtl w:val="0"/>
              </w:rPr>
              <w:t xml:space="preserve"> Rauchbier</w:t>
              <w:tab/>
              <w:t xml:space="preserve">                                                                                 $8 | $5</w:t>
            </w:r>
          </w:p>
          <w:p w:rsidR="00000000" w:rsidDel="00000000" w:rsidP="00000000" w:rsidRDefault="00000000" w:rsidRPr="00000000" w14:paraId="0000003C">
            <w:pPr>
              <w:widowControl w:val="0"/>
              <w:spacing w:after="60" w:lineRule="auto"/>
              <w:rPr>
                <w:sz w:val="20"/>
                <w:szCs w:val="20"/>
              </w:rPr>
            </w:pPr>
            <w:r w:rsidDel="00000000" w:rsidR="00000000" w:rsidRPr="00000000">
              <w:rPr>
                <w:sz w:val="20"/>
                <w:szCs w:val="20"/>
                <w:highlight w:val="white"/>
                <w:rtl w:val="0"/>
              </w:rPr>
              <w:t xml:space="preserve">This brew pays homage to Dolores Huerta, one of our nation’s most important labor &amp; civil rights leaders. Friends at Chile Line Brewery in Santa Fe developed the brew and assisted us with developing our version. Smoked Beechwood malt and hatch chile bring a balanced blend of heat and smoke.</w:t>
              <w:br w:type="textWrapping"/>
              <w:t xml:space="preserve">¡Salud!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sz w:val="20"/>
                <w:szCs w:val="20"/>
                <w:rtl w:val="0"/>
              </w:rPr>
              <w:t xml:space="preserve">. ABV: 6.2% | IBU: 18</w:t>
            </w:r>
          </w:p>
          <w:p w:rsidR="00000000" w:rsidDel="00000000" w:rsidP="00000000" w:rsidRDefault="00000000" w:rsidRPr="00000000" w14:paraId="0000003D">
            <w:pPr>
              <w:widowControl w:val="0"/>
              <w:spacing w:after="60" w:lineRule="auto"/>
              <w:rPr>
                <w:sz w:val="16"/>
                <w:szCs w:val="16"/>
              </w:rPr>
            </w:pPr>
            <w:r w:rsidDel="00000000" w:rsidR="00000000" w:rsidRPr="00000000">
              <w:rPr>
                <w:rtl w:val="0"/>
              </w:rPr>
            </w:r>
          </w:p>
          <w:p w:rsidR="00000000" w:rsidDel="00000000" w:rsidP="00000000" w:rsidRDefault="00000000" w:rsidRPr="00000000" w14:paraId="0000003E">
            <w:pPr>
              <w:widowControl w:val="0"/>
              <w:spacing w:after="0" w:lineRule="auto"/>
              <w:rPr>
                <w:sz w:val="26"/>
                <w:szCs w:val="26"/>
              </w:rPr>
            </w:pPr>
            <w:r w:rsidDel="00000000" w:rsidR="00000000" w:rsidRPr="00000000">
              <w:rPr>
                <w:rFonts w:ascii="Arial Unicode MS" w:cs="Arial Unicode MS" w:eastAsia="Arial Unicode MS" w:hAnsi="Arial Unicode MS"/>
                <w:b w:val="1"/>
                <w:sz w:val="26"/>
                <w:szCs w:val="26"/>
                <w:rtl w:val="0"/>
              </w:rPr>
              <w:t xml:space="preserve">Heirloom→Guest Tap-Lions Tail←</w:t>
            </w:r>
            <w:r w:rsidDel="00000000" w:rsidR="00000000" w:rsidRPr="00000000">
              <w:rPr>
                <w:sz w:val="24"/>
                <w:szCs w:val="24"/>
                <w:rtl w:val="0"/>
              </w:rPr>
              <w:t xml:space="preserve">West Coast Pilsner </w:t>
            </w:r>
            <w:r w:rsidDel="00000000" w:rsidR="00000000" w:rsidRPr="00000000">
              <w:rPr>
                <w:sz w:val="26"/>
                <w:szCs w:val="26"/>
                <w:rtl w:val="0"/>
              </w:rPr>
              <w:t xml:space="preserve">                                        $7 | $4</w:t>
            </w:r>
          </w:p>
          <w:p w:rsidR="00000000" w:rsidDel="00000000" w:rsidP="00000000" w:rsidRDefault="00000000" w:rsidRPr="00000000" w14:paraId="0000003F">
            <w:pPr>
              <w:widowControl w:val="0"/>
              <w:spacing w:after="0" w:lineRule="auto"/>
              <w:rPr>
                <w:sz w:val="20"/>
                <w:szCs w:val="20"/>
              </w:rPr>
            </w:pPr>
            <w:r w:rsidDel="00000000" w:rsidR="00000000" w:rsidRPr="00000000">
              <w:rPr>
                <w:sz w:val="20"/>
                <w:szCs w:val="20"/>
                <w:rtl w:val="0"/>
              </w:rPr>
              <w:t xml:space="preserve">ABV:  4.9% | IBU:  30</w:t>
            </w:r>
            <w:r w:rsidDel="00000000" w:rsidR="00000000" w:rsidRPr="00000000">
              <w:rPr>
                <w:rtl w:val="0"/>
              </w:rPr>
            </w:r>
          </w:p>
          <w:p w:rsidR="00000000" w:rsidDel="00000000" w:rsidP="00000000" w:rsidRDefault="00000000" w:rsidRPr="00000000" w14:paraId="00000040">
            <w:pPr>
              <w:widowControl w:val="0"/>
              <w:rPr>
                <w:b w:val="1"/>
                <w:sz w:val="17"/>
                <w:szCs w:val="17"/>
              </w:rPr>
            </w:pPr>
            <w:r w:rsidDel="00000000" w:rsidR="00000000" w:rsidRPr="00000000">
              <w:rPr>
                <w:rtl w:val="0"/>
              </w:rPr>
            </w:r>
          </w:p>
          <w:p w:rsidR="00000000" w:rsidDel="00000000" w:rsidP="00000000" w:rsidRDefault="00000000" w:rsidRPr="00000000" w14:paraId="00000041">
            <w:pPr>
              <w:widowControl w:val="0"/>
              <w:rPr>
                <w:sz w:val="24"/>
                <w:szCs w:val="24"/>
              </w:rPr>
            </w:pPr>
            <w:r w:rsidDel="00000000" w:rsidR="00000000" w:rsidRPr="00000000">
              <w:rPr>
                <w:b w:val="1"/>
                <w:sz w:val="27"/>
                <w:szCs w:val="27"/>
                <w:rtl w:val="0"/>
              </w:rPr>
              <w:t xml:space="preserve">BEER FLIGHT</w:t>
            </w:r>
            <w:r w:rsidDel="00000000" w:rsidR="00000000" w:rsidRPr="00000000">
              <w:rPr>
                <w:sz w:val="27"/>
                <w:szCs w:val="27"/>
                <w:rtl w:val="0"/>
              </w:rPr>
              <w:t xml:space="preserve"> </w:t>
            </w:r>
            <w:r w:rsidDel="00000000" w:rsidR="00000000" w:rsidRPr="00000000">
              <w:rPr>
                <w:sz w:val="15"/>
                <w:szCs w:val="15"/>
                <w:rtl w:val="0"/>
              </w:rPr>
              <w:t xml:space="preserve">– </w:t>
            </w:r>
            <w:r w:rsidDel="00000000" w:rsidR="00000000" w:rsidRPr="00000000">
              <w:rPr>
                <w:sz w:val="24"/>
                <w:szCs w:val="24"/>
                <w:rtl w:val="0"/>
              </w:rPr>
              <w:t xml:space="preserve">Can’t decide? Pick any 4                                                            </w:t>
              <w:tab/>
              <w:t xml:space="preserve"> $12</w:t>
            </w:r>
            <w:r w:rsidDel="00000000" w:rsidR="00000000" w:rsidRPr="00000000">
              <w:rPr>
                <w:sz w:val="26"/>
                <w:szCs w:val="26"/>
                <w:rtl w:val="0"/>
              </w:rPr>
              <w:tab/>
            </w:r>
            <w:r w:rsidDel="00000000" w:rsidR="00000000" w:rsidRPr="00000000">
              <w:rPr>
                <w:sz w:val="24"/>
                <w:szCs w:val="24"/>
                <w:rtl w:val="0"/>
              </w:rPr>
              <w:t xml:space="preserve"> </w:t>
            </w:r>
          </w:p>
          <w:p w:rsidR="00000000" w:rsidDel="00000000" w:rsidP="00000000" w:rsidRDefault="00000000" w:rsidRPr="00000000" w14:paraId="00000042">
            <w:pPr>
              <w:widowControl w:val="0"/>
              <w:rPr>
                <w:sz w:val="16"/>
                <w:szCs w:val="16"/>
              </w:rPr>
            </w:pPr>
            <w:r w:rsidDel="00000000" w:rsidR="00000000" w:rsidRPr="00000000">
              <w:rPr>
                <w:rtl w:val="0"/>
              </w:rPr>
            </w:r>
          </w:p>
          <w:p w:rsidR="00000000" w:rsidDel="00000000" w:rsidP="00000000" w:rsidRDefault="00000000" w:rsidRPr="00000000" w14:paraId="00000043">
            <w:pPr>
              <w:widowControl w:val="0"/>
              <w:rPr>
                <w:sz w:val="24"/>
                <w:szCs w:val="24"/>
              </w:rPr>
            </w:pPr>
            <w:r w:rsidDel="00000000" w:rsidR="00000000" w:rsidRPr="00000000">
              <w:rPr>
                <w:b w:val="1"/>
                <w:sz w:val="27"/>
                <w:szCs w:val="27"/>
                <w:rtl w:val="0"/>
              </w:rPr>
              <w:t xml:space="preserve">4 PACKS</w:t>
            </w:r>
            <w:r w:rsidDel="00000000" w:rsidR="00000000" w:rsidRPr="00000000">
              <w:rPr>
                <w:sz w:val="27"/>
                <w:szCs w:val="27"/>
                <w:rtl w:val="0"/>
              </w:rPr>
              <w:t xml:space="preserve"> </w:t>
            </w:r>
            <w:r w:rsidDel="00000000" w:rsidR="00000000" w:rsidRPr="00000000">
              <w:rPr>
                <w:sz w:val="15"/>
                <w:szCs w:val="15"/>
                <w:rtl w:val="0"/>
              </w:rPr>
              <w:t xml:space="preserve">– </w:t>
            </w:r>
            <w:r w:rsidDel="00000000" w:rsidR="00000000" w:rsidRPr="00000000">
              <w:rPr>
                <w:sz w:val="24"/>
                <w:szCs w:val="24"/>
                <w:rtl w:val="0"/>
              </w:rPr>
              <w:t xml:space="preserve">To Go!</w:t>
              <w:tab/>
              <w:t xml:space="preserve">                                                                                                             $20</w:t>
            </w:r>
          </w:p>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Take a peek at the roadie cooler and grab a 4 pack of cold ones to go!</w:t>
            </w:r>
          </w:p>
          <w:p w:rsidR="00000000" w:rsidDel="00000000" w:rsidP="00000000" w:rsidRDefault="00000000" w:rsidRPr="00000000" w14:paraId="00000045">
            <w:pPr>
              <w:widowControl w:val="0"/>
              <w:rPr>
                <w:sz w:val="16"/>
                <w:szCs w:val="16"/>
              </w:rPr>
            </w:pPr>
            <w:r w:rsidDel="00000000" w:rsidR="00000000" w:rsidRPr="00000000">
              <w:rPr>
                <w:rtl w:val="0"/>
              </w:rPr>
            </w:r>
          </w:p>
          <w:p w:rsidR="00000000" w:rsidDel="00000000" w:rsidP="00000000" w:rsidRDefault="00000000" w:rsidRPr="00000000" w14:paraId="00000046">
            <w:pPr>
              <w:widowControl w:val="0"/>
              <w:rPr>
                <w:sz w:val="24"/>
                <w:szCs w:val="24"/>
              </w:rPr>
            </w:pPr>
            <w:r w:rsidDel="00000000" w:rsidR="00000000" w:rsidRPr="00000000">
              <w:rPr>
                <w:b w:val="1"/>
                <w:sz w:val="27"/>
                <w:szCs w:val="27"/>
                <w:rtl w:val="0"/>
              </w:rPr>
              <w:t xml:space="preserve">CROWLERS</w:t>
            </w:r>
            <w:r w:rsidDel="00000000" w:rsidR="00000000" w:rsidRPr="00000000">
              <w:rPr>
                <w:sz w:val="27"/>
                <w:szCs w:val="27"/>
                <w:rtl w:val="0"/>
              </w:rPr>
              <w:t xml:space="preserve"> </w:t>
            </w:r>
            <w:r w:rsidDel="00000000" w:rsidR="00000000" w:rsidRPr="00000000">
              <w:rPr>
                <w:sz w:val="15"/>
                <w:szCs w:val="15"/>
                <w:rtl w:val="0"/>
              </w:rPr>
              <w:t xml:space="preserve">– </w:t>
            </w:r>
            <w:r w:rsidDel="00000000" w:rsidR="00000000" w:rsidRPr="00000000">
              <w:rPr>
                <w:sz w:val="24"/>
                <w:szCs w:val="24"/>
                <w:rtl w:val="0"/>
              </w:rPr>
              <w:t xml:space="preserve">To Go!</w:t>
              <w:tab/>
              <w:t xml:space="preserve">                                                                                                $8 | $9</w:t>
            </w:r>
          </w:p>
          <w:p w:rsidR="00000000" w:rsidDel="00000000" w:rsidP="00000000" w:rsidRDefault="00000000" w:rsidRPr="00000000" w14:paraId="00000047">
            <w:pPr>
              <w:widowControl w:val="0"/>
              <w:rPr>
                <w:b w:val="1"/>
                <w:sz w:val="33"/>
                <w:szCs w:val="33"/>
              </w:rPr>
            </w:pPr>
            <w:r w:rsidDel="00000000" w:rsidR="00000000" w:rsidRPr="00000000">
              <w:rPr>
                <w:sz w:val="20"/>
                <w:szCs w:val="20"/>
                <w:rtl w:val="0"/>
              </w:rPr>
              <w:t xml:space="preserve">Something you enjoyed and want to take home with you? Maybe send to a friend or bring to a beer tasting party? We get it, we do the same. Price varies depending upon the style and the loads of fresh local ingredients we put in.</w:t>
            </w:r>
            <w:r w:rsidDel="00000000" w:rsidR="00000000" w:rsidRPr="00000000">
              <w:rPr>
                <w:rtl w:val="0"/>
              </w:rPr>
            </w:r>
          </w:p>
          <w:p w:rsidR="00000000" w:rsidDel="00000000" w:rsidP="00000000" w:rsidRDefault="00000000" w:rsidRPr="00000000" w14:paraId="00000048">
            <w:pPr>
              <w:widowControl w:val="0"/>
              <w:rPr>
                <w:b w:val="1"/>
                <w:sz w:val="16"/>
                <w:szCs w:val="16"/>
              </w:rPr>
            </w:pPr>
            <w:r w:rsidDel="00000000" w:rsidR="00000000" w:rsidRPr="00000000">
              <w:rPr>
                <w:rtl w:val="0"/>
              </w:rPr>
            </w:r>
          </w:p>
          <w:p w:rsidR="00000000" w:rsidDel="00000000" w:rsidP="00000000" w:rsidRDefault="00000000" w:rsidRPr="00000000" w14:paraId="00000049">
            <w:pPr>
              <w:widowControl w:val="0"/>
              <w:rPr>
                <w:b w:val="1"/>
                <w:sz w:val="28"/>
                <w:szCs w:val="28"/>
              </w:rPr>
            </w:pPr>
            <w:r w:rsidDel="00000000" w:rsidR="00000000" w:rsidRPr="00000000">
              <w:rPr>
                <w:b w:val="1"/>
                <w:sz w:val="28"/>
                <w:szCs w:val="28"/>
                <w:rtl w:val="0"/>
              </w:rPr>
              <w:t xml:space="preserve">We are now the home of the Leap 36 podcast!</w:t>
            </w:r>
          </w:p>
          <w:p w:rsidR="00000000" w:rsidDel="00000000" w:rsidP="00000000" w:rsidRDefault="00000000" w:rsidRPr="00000000" w14:paraId="0000004A">
            <w:pPr>
              <w:widowControl w:val="0"/>
              <w:spacing w:after="60" w:lineRule="auto"/>
              <w:rPr>
                <w:sz w:val="20"/>
                <w:szCs w:val="20"/>
              </w:rPr>
            </w:pPr>
            <w:r w:rsidDel="00000000" w:rsidR="00000000" w:rsidRPr="00000000">
              <w:rPr>
                <w:rtl w:val="0"/>
              </w:rPr>
              <w:t xml:space="preserve">I</w:t>
            </w:r>
            <w:r w:rsidDel="00000000" w:rsidR="00000000" w:rsidRPr="00000000">
              <w:rPr>
                <w:sz w:val="20"/>
                <w:szCs w:val="20"/>
                <w:rtl w:val="0"/>
              </w:rPr>
              <w:t xml:space="preserve">t’s true! And we couldn't be more happy to be a part of LeRoy Butler and Gary Ellerson’s podcast. Recorded weekly from our taproom and presented to you on spotify! Check it out and give’em a follow @leap36Podcast on social media kids!!</w:t>
            </w:r>
          </w:p>
          <w:p w:rsidR="00000000" w:rsidDel="00000000" w:rsidP="00000000" w:rsidRDefault="00000000" w:rsidRPr="00000000" w14:paraId="0000004B">
            <w:pPr>
              <w:widowControl w:val="0"/>
              <w:spacing w:after="60" w:lineRule="auto"/>
              <w:jc w:val="center"/>
              <w:rPr>
                <w:color w:val="d12229"/>
                <w:sz w:val="11"/>
                <w:szCs w:val="11"/>
              </w:rPr>
            </w:pPr>
            <w:r w:rsidDel="00000000" w:rsidR="00000000" w:rsidRPr="00000000">
              <w:rPr>
                <w:i w:val="1"/>
                <w:sz w:val="16"/>
                <w:szCs w:val="16"/>
                <w:rtl w:val="0"/>
              </w:rPr>
              <w:t xml:space="preserve">** All unclosed bar tabs will be automatically closed with an additional 20% gratuity at the end of the night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133350</wp:posOffset>
                  </wp:positionV>
                  <wp:extent cx="314527" cy="3145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4527" cy="314527"/>
                          </a:xfrm>
                          <a:prstGeom prst="rect"/>
                          <a:ln/>
                        </pic:spPr>
                      </pic:pic>
                    </a:graphicData>
                  </a:graphic>
                </wp:anchor>
              </w:drawing>
            </w:r>
          </w:p>
          <w:p w:rsidR="00000000" w:rsidDel="00000000" w:rsidP="00000000" w:rsidRDefault="00000000" w:rsidRPr="00000000" w14:paraId="0000004C">
            <w:pPr>
              <w:widowControl w:val="0"/>
              <w:spacing w:after="60" w:lineRule="auto"/>
              <w:rPr>
                <w:sz w:val="12"/>
                <w:szCs w:val="12"/>
              </w:rPr>
            </w:pPr>
            <w:r w:rsidDel="00000000" w:rsidR="00000000" w:rsidRPr="00000000">
              <w:rPr>
                <w:color w:val="d12229"/>
                <w:sz w:val="16"/>
                <w:szCs w:val="16"/>
                <w:rtl w:val="0"/>
              </w:rPr>
              <w:t xml:space="preserve">Network: </w:t>
            </w:r>
            <w:r w:rsidDel="00000000" w:rsidR="00000000" w:rsidRPr="00000000">
              <w:rPr>
                <w:b w:val="1"/>
                <w:color w:val="d12229"/>
                <w:sz w:val="16"/>
                <w:szCs w:val="16"/>
                <w:rtl w:val="0"/>
              </w:rPr>
              <w:t xml:space="preserve">TBCMKE     </w:t>
            </w:r>
            <w:r w:rsidDel="00000000" w:rsidR="00000000" w:rsidRPr="00000000">
              <w:rPr>
                <w:sz w:val="16"/>
                <w:szCs w:val="16"/>
                <w:rtl w:val="0"/>
              </w:rPr>
              <w:t xml:space="preserve">PASSWORD: southside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ind w:left="0" w:right="-1140" w:firstLine="0"/>
              <w:rPr>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color w:val="d12229"/>
              </w:rPr>
            </w:pPr>
            <w:r w:rsidDel="00000000" w:rsidR="00000000" w:rsidRPr="00000000">
              <w:rPr>
                <w:rtl w:val="0"/>
              </w:rPr>
            </w:r>
          </w:p>
          <w:p w:rsidR="00000000" w:rsidDel="00000000" w:rsidP="00000000" w:rsidRDefault="00000000" w:rsidRPr="00000000" w14:paraId="0000004F">
            <w:pPr>
              <w:widowControl w:val="0"/>
              <w:spacing w:after="60" w:lineRule="auto"/>
              <w:ind w:left="720" w:firstLine="0"/>
              <w:rPr>
                <w:color w:val="d12229"/>
                <w:sz w:val="27"/>
                <w:szCs w:val="27"/>
              </w:rPr>
            </w:pPr>
            <w:r w:rsidDel="00000000" w:rsidR="00000000" w:rsidRPr="00000000">
              <w:rPr>
                <w:rtl w:val="0"/>
              </w:rPr>
            </w:r>
          </w:p>
        </w:tc>
      </w:tr>
    </w:tbl>
    <w:p w:rsidR="00000000" w:rsidDel="00000000" w:rsidP="00000000" w:rsidRDefault="00000000" w:rsidRPr="00000000" w14:paraId="00000050">
      <w:pPr>
        <w:ind w:left="0" w:firstLine="0"/>
        <w:jc w:val="left"/>
        <w:rPr>
          <w:b w:val="1"/>
          <w:sz w:val="24"/>
          <w:szCs w:val="24"/>
        </w:rPr>
      </w:pPr>
      <w:r w:rsidDel="00000000" w:rsidR="00000000" w:rsidRPr="00000000">
        <w:rPr>
          <w:rtl w:val="0"/>
        </w:rPr>
      </w:r>
    </w:p>
    <w:sectPr>
      <w:pgSz w:h="15840" w:w="12240" w:orient="portrait"/>
      <w:pgMar w:bottom="720" w:top="18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